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6E589" w14:textId="77777777" w:rsidR="006347CF" w:rsidRDefault="000000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68937B8D" wp14:editId="7CF7C9D4">
            <wp:extent cx="5943600" cy="14859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078FC" w14:textId="77777777" w:rsidR="006347CF" w:rsidRPr="00F61C09" w:rsidRDefault="00000000">
      <w:pPr>
        <w:jc w:val="center"/>
        <w:rPr>
          <w:b/>
          <w:bCs/>
          <w:sz w:val="32"/>
          <w:szCs w:val="32"/>
        </w:rPr>
      </w:pPr>
      <w:r w:rsidRPr="00F61C09">
        <w:rPr>
          <w:b/>
          <w:bCs/>
          <w:sz w:val="32"/>
          <w:szCs w:val="32"/>
        </w:rPr>
        <w:t>CMSA CONFERENCE AGENDA</w:t>
      </w:r>
    </w:p>
    <w:p w14:paraId="02F75EC1" w14:textId="728C9A55" w:rsidR="006347CF" w:rsidRDefault="00000000" w:rsidP="00D63CA2">
      <w:pPr>
        <w:jc w:val="center"/>
        <w:rPr>
          <w:sz w:val="28"/>
          <w:szCs w:val="28"/>
        </w:rPr>
      </w:pPr>
      <w:r>
        <w:rPr>
          <w:sz w:val="28"/>
          <w:szCs w:val="28"/>
        </w:rPr>
        <w:t>FRIDAY, MAY 2, 2025</w:t>
      </w:r>
    </w:p>
    <w:p w14:paraId="66FAD34D" w14:textId="77777777" w:rsidR="006347CF" w:rsidRPr="00F61C09" w:rsidRDefault="00000000">
      <w:pPr>
        <w:jc w:val="center"/>
        <w:rPr>
          <w:i/>
          <w:iCs/>
          <w:sz w:val="28"/>
          <w:szCs w:val="28"/>
        </w:rPr>
      </w:pPr>
      <w:r w:rsidRPr="00F61C09">
        <w:rPr>
          <w:i/>
          <w:iCs/>
          <w:sz w:val="28"/>
          <w:szCs w:val="28"/>
        </w:rPr>
        <w:t>(Pending 6.0 CEUs, including 3.0 Ethics CEUs)</w:t>
      </w:r>
    </w:p>
    <w:p w14:paraId="10FC2163" w14:textId="77777777" w:rsidR="00F61C09" w:rsidRDefault="00F61C09" w:rsidP="00D63CA2">
      <w:pPr>
        <w:spacing w:line="240" w:lineRule="auto"/>
        <w:rPr>
          <w:sz w:val="26"/>
          <w:szCs w:val="26"/>
        </w:rPr>
      </w:pPr>
    </w:p>
    <w:p w14:paraId="3F890BDD" w14:textId="42033B06" w:rsidR="006347CF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6:30-7:30 AM  </w:t>
      </w:r>
      <w:r w:rsidR="00A65875">
        <w:rPr>
          <w:sz w:val="26"/>
          <w:szCs w:val="26"/>
        </w:rPr>
        <w:t xml:space="preserve"> </w:t>
      </w:r>
      <w:r>
        <w:rPr>
          <w:sz w:val="26"/>
          <w:szCs w:val="26"/>
        </w:rPr>
        <w:t>Check-in at Registration Desk and Continental Breakfast</w:t>
      </w:r>
    </w:p>
    <w:p w14:paraId="7A38A555" w14:textId="77777777" w:rsidR="00A65875" w:rsidRDefault="00000000" w:rsidP="00D63CA2">
      <w:pPr>
        <w:spacing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7:30 AM</w:t>
      </w:r>
      <w:r w:rsidR="001A4956">
        <w:rPr>
          <w:sz w:val="26"/>
          <w:szCs w:val="26"/>
        </w:rPr>
        <w:t xml:space="preserve">-8:30 AM </w:t>
      </w:r>
      <w:r>
        <w:rPr>
          <w:sz w:val="26"/>
          <w:szCs w:val="26"/>
        </w:rPr>
        <w:t xml:space="preserve"> </w:t>
      </w:r>
      <w:r w:rsidR="00A65875">
        <w:rPr>
          <w:sz w:val="26"/>
          <w:szCs w:val="26"/>
        </w:rPr>
        <w:t xml:space="preserve"> </w:t>
      </w:r>
      <w:r w:rsidRPr="00A65875">
        <w:rPr>
          <w:b/>
          <w:bCs/>
          <w:sz w:val="26"/>
          <w:szCs w:val="26"/>
        </w:rPr>
        <w:t xml:space="preserve">Janet Coulter, MSN, RN, </w:t>
      </w:r>
      <w:r w:rsidR="001A4956" w:rsidRPr="00A65875">
        <w:rPr>
          <w:b/>
          <w:bCs/>
          <w:sz w:val="26"/>
          <w:szCs w:val="26"/>
        </w:rPr>
        <w:t xml:space="preserve">CMSA National President </w:t>
      </w:r>
    </w:p>
    <w:p w14:paraId="0798F46E" w14:textId="2921369B" w:rsidR="006347CF" w:rsidRDefault="00000000" w:rsidP="00D63CA2">
      <w:pPr>
        <w:spacing w:line="240" w:lineRule="auto"/>
        <w:rPr>
          <w:sz w:val="26"/>
          <w:szCs w:val="26"/>
        </w:rPr>
      </w:pPr>
      <w:r w:rsidRPr="001A4956">
        <w:rPr>
          <w:i/>
          <w:iCs/>
          <w:sz w:val="26"/>
          <w:szCs w:val="26"/>
        </w:rPr>
        <w:t>Stronger Together:  The Power of Belonging in Professional Case Management</w:t>
      </w:r>
    </w:p>
    <w:p w14:paraId="11E5DCF5" w14:textId="2A05E1E8" w:rsidR="006347CF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8:40 AM</w:t>
      </w:r>
      <w:r w:rsidR="001A4956">
        <w:rPr>
          <w:sz w:val="26"/>
          <w:szCs w:val="26"/>
        </w:rPr>
        <w:t>-9:40</w:t>
      </w:r>
      <w:r w:rsidR="001A4956" w:rsidRPr="00A65875">
        <w:rPr>
          <w:sz w:val="26"/>
          <w:szCs w:val="26"/>
        </w:rPr>
        <w:t xml:space="preserve"> AM</w:t>
      </w:r>
      <w:r w:rsidRPr="00A65875">
        <w:rPr>
          <w:b/>
          <w:bCs/>
          <w:sz w:val="26"/>
          <w:szCs w:val="26"/>
        </w:rPr>
        <w:t xml:space="preserve">  </w:t>
      </w:r>
      <w:r w:rsidR="00A65875" w:rsidRPr="00A65875">
        <w:rPr>
          <w:b/>
          <w:bCs/>
          <w:sz w:val="26"/>
          <w:szCs w:val="26"/>
        </w:rPr>
        <w:t xml:space="preserve"> </w:t>
      </w:r>
      <w:r w:rsidRPr="00A65875">
        <w:rPr>
          <w:b/>
          <w:bCs/>
          <w:sz w:val="26"/>
          <w:szCs w:val="26"/>
        </w:rPr>
        <w:t>Dr. Charles Finch, Emergency Physician</w:t>
      </w:r>
    </w:p>
    <w:p w14:paraId="3A5A50F0" w14:textId="01C2A987" w:rsidR="006347CF" w:rsidRPr="001A4956" w:rsidRDefault="00000000" w:rsidP="00D63CA2">
      <w:pPr>
        <w:spacing w:line="240" w:lineRule="auto"/>
        <w:rPr>
          <w:i/>
          <w:iCs/>
          <w:sz w:val="26"/>
          <w:szCs w:val="26"/>
        </w:rPr>
      </w:pPr>
      <w:r w:rsidRPr="001A4956">
        <w:rPr>
          <w:i/>
          <w:iCs/>
          <w:sz w:val="26"/>
          <w:szCs w:val="26"/>
        </w:rPr>
        <w:t>Death…A Grief Perspective for Caregivers</w:t>
      </w:r>
    </w:p>
    <w:p w14:paraId="35DFC7ED" w14:textId="63756739" w:rsidR="006347CF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9:40-10:40 AM  </w:t>
      </w:r>
      <w:r w:rsidR="00A65875">
        <w:rPr>
          <w:sz w:val="26"/>
          <w:szCs w:val="26"/>
        </w:rPr>
        <w:t xml:space="preserve"> </w:t>
      </w:r>
      <w:r>
        <w:rPr>
          <w:sz w:val="26"/>
          <w:szCs w:val="26"/>
        </w:rPr>
        <w:t>Exhibit Hall/Networking/AM Break</w:t>
      </w:r>
    </w:p>
    <w:p w14:paraId="553DFE45" w14:textId="2D49D859" w:rsidR="001A4956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10:50-11:50 </w:t>
      </w:r>
      <w:r w:rsidRPr="00A65875">
        <w:rPr>
          <w:sz w:val="26"/>
          <w:szCs w:val="26"/>
        </w:rPr>
        <w:t xml:space="preserve">AM </w:t>
      </w:r>
      <w:r w:rsidRPr="00A65875">
        <w:rPr>
          <w:b/>
          <w:bCs/>
          <w:sz w:val="26"/>
          <w:szCs w:val="26"/>
        </w:rPr>
        <w:t xml:space="preserve">  </w:t>
      </w:r>
      <w:r w:rsidR="005A4C24" w:rsidRPr="00A65875">
        <w:rPr>
          <w:b/>
          <w:bCs/>
          <w:sz w:val="26"/>
          <w:szCs w:val="26"/>
        </w:rPr>
        <w:t>Cheri Lattimer, RN, BSN</w:t>
      </w:r>
    </w:p>
    <w:p w14:paraId="6505A689" w14:textId="28E28CB1" w:rsidR="006347CF" w:rsidRPr="001A4956" w:rsidRDefault="005A4C24" w:rsidP="00D63CA2">
      <w:pPr>
        <w:spacing w:line="240" w:lineRule="auto"/>
        <w:rPr>
          <w:i/>
          <w:iCs/>
          <w:sz w:val="26"/>
          <w:szCs w:val="26"/>
        </w:rPr>
      </w:pPr>
      <w:r w:rsidRPr="001A4956">
        <w:rPr>
          <w:i/>
          <w:iCs/>
          <w:sz w:val="26"/>
          <w:szCs w:val="26"/>
        </w:rPr>
        <w:t>The Transition Bridge to Improving Patient Outcomes</w:t>
      </w:r>
    </w:p>
    <w:p w14:paraId="24D2D500" w14:textId="6DD1B38A" w:rsidR="006347CF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12:00-1:15 PM</w:t>
      </w:r>
      <w:r w:rsidR="001A4956">
        <w:rPr>
          <w:sz w:val="26"/>
          <w:szCs w:val="26"/>
        </w:rPr>
        <w:t xml:space="preserve"> </w:t>
      </w:r>
      <w:r w:rsidR="00A65875">
        <w:rPr>
          <w:sz w:val="26"/>
          <w:szCs w:val="26"/>
        </w:rPr>
        <w:t xml:space="preserve"> </w:t>
      </w:r>
      <w:r w:rsidR="001A4956">
        <w:rPr>
          <w:sz w:val="26"/>
          <w:szCs w:val="26"/>
        </w:rPr>
        <w:t xml:space="preserve"> </w:t>
      </w:r>
      <w:r>
        <w:rPr>
          <w:sz w:val="26"/>
          <w:szCs w:val="26"/>
        </w:rPr>
        <w:t>Lunch/Exhibit Hall/Networking</w:t>
      </w:r>
    </w:p>
    <w:p w14:paraId="12F74870" w14:textId="07A7EF36" w:rsidR="001A4956" w:rsidRPr="00A65875" w:rsidRDefault="00000000" w:rsidP="00D63CA2">
      <w:pPr>
        <w:spacing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1:20-2:20 PM</w:t>
      </w:r>
      <w:r w:rsidR="001A4956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="005A4C24" w:rsidRPr="00A65875">
        <w:rPr>
          <w:b/>
          <w:bCs/>
          <w:sz w:val="26"/>
          <w:szCs w:val="26"/>
        </w:rPr>
        <w:t>Michelle Gorman, RD, and Jessica Rigler</w:t>
      </w:r>
      <w:r w:rsidR="00A47B31">
        <w:rPr>
          <w:b/>
          <w:bCs/>
          <w:sz w:val="26"/>
          <w:szCs w:val="26"/>
        </w:rPr>
        <w:t>, MPH</w:t>
      </w:r>
    </w:p>
    <w:p w14:paraId="474224CF" w14:textId="1628BB82" w:rsidR="006347CF" w:rsidRPr="001A4956" w:rsidRDefault="005A4C24" w:rsidP="00D63CA2">
      <w:pPr>
        <w:spacing w:line="240" w:lineRule="auto"/>
        <w:rPr>
          <w:i/>
          <w:iCs/>
          <w:sz w:val="26"/>
          <w:szCs w:val="26"/>
        </w:rPr>
      </w:pPr>
      <w:r w:rsidRPr="001A4956">
        <w:rPr>
          <w:i/>
          <w:iCs/>
          <w:sz w:val="26"/>
          <w:szCs w:val="26"/>
        </w:rPr>
        <w:t>Food as Medicine</w:t>
      </w:r>
    </w:p>
    <w:p w14:paraId="4F8B01CC" w14:textId="272FBF7C" w:rsidR="006347CF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2:20-2:50 PM</w:t>
      </w:r>
      <w:r w:rsidR="00A65875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Exhibit Hall/Networking/PM Break</w:t>
      </w:r>
    </w:p>
    <w:p w14:paraId="5F7DB72C" w14:textId="6A2BA397" w:rsidR="001A4956" w:rsidRDefault="00000000" w:rsidP="00D63CA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2:50-3:50 PM</w:t>
      </w:r>
      <w:r w:rsidR="00A6587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5875">
        <w:rPr>
          <w:sz w:val="26"/>
          <w:szCs w:val="26"/>
        </w:rPr>
        <w:t xml:space="preserve"> </w:t>
      </w:r>
      <w:r w:rsidRPr="00A65875">
        <w:rPr>
          <w:b/>
          <w:bCs/>
          <w:sz w:val="26"/>
          <w:szCs w:val="26"/>
        </w:rPr>
        <w:t>Tiffany Ferguson, MSW</w:t>
      </w:r>
      <w:r w:rsidR="001A4956">
        <w:rPr>
          <w:sz w:val="26"/>
          <w:szCs w:val="26"/>
        </w:rPr>
        <w:t xml:space="preserve"> </w:t>
      </w:r>
    </w:p>
    <w:p w14:paraId="22D0DED4" w14:textId="2B5B7814" w:rsidR="006347CF" w:rsidRPr="001A4956" w:rsidRDefault="00000000" w:rsidP="00D63CA2">
      <w:pPr>
        <w:spacing w:line="240" w:lineRule="auto"/>
        <w:rPr>
          <w:i/>
          <w:iCs/>
          <w:sz w:val="26"/>
          <w:szCs w:val="26"/>
        </w:rPr>
      </w:pPr>
      <w:r w:rsidRPr="001A4956">
        <w:rPr>
          <w:i/>
          <w:iCs/>
          <w:sz w:val="26"/>
          <w:szCs w:val="26"/>
        </w:rPr>
        <w:t xml:space="preserve"> The Unraveling of Health Equity: Case Managements Ethical Dilemma</w:t>
      </w:r>
    </w:p>
    <w:p w14:paraId="02D93953" w14:textId="402954B1" w:rsidR="001A4956" w:rsidRPr="00A65875" w:rsidRDefault="00000000" w:rsidP="00D63CA2">
      <w:pPr>
        <w:spacing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3:50-4:50 PM </w:t>
      </w:r>
      <w:r w:rsidR="00A6587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Keynote Speaker  </w:t>
      </w:r>
      <w:r w:rsidR="00A65875">
        <w:rPr>
          <w:sz w:val="26"/>
          <w:szCs w:val="26"/>
        </w:rPr>
        <w:t xml:space="preserve"> </w:t>
      </w:r>
      <w:r w:rsidRPr="00A65875">
        <w:rPr>
          <w:b/>
          <w:bCs/>
          <w:sz w:val="26"/>
          <w:szCs w:val="26"/>
        </w:rPr>
        <w:t>Rick Yeatts, Performance Coach</w:t>
      </w:r>
    </w:p>
    <w:p w14:paraId="42013E30" w14:textId="4EC2A531" w:rsidR="006347CF" w:rsidRPr="001A4956" w:rsidRDefault="00000000" w:rsidP="00D63CA2">
      <w:pPr>
        <w:spacing w:line="240" w:lineRule="auto"/>
        <w:rPr>
          <w:i/>
          <w:iCs/>
          <w:sz w:val="26"/>
          <w:szCs w:val="26"/>
        </w:rPr>
      </w:pPr>
      <w:r w:rsidRPr="001A4956">
        <w:rPr>
          <w:i/>
          <w:iCs/>
          <w:sz w:val="26"/>
          <w:szCs w:val="26"/>
        </w:rPr>
        <w:t>The People you fly with and where they sit on your Plane</w:t>
      </w:r>
    </w:p>
    <w:p w14:paraId="44BB82BE" w14:textId="1BC4AF79" w:rsidR="006347CF" w:rsidRDefault="00000000" w:rsidP="00D63CA2">
      <w:pPr>
        <w:spacing w:line="240" w:lineRule="auto"/>
        <w:rPr>
          <w:sz w:val="32"/>
          <w:szCs w:val="32"/>
        </w:rPr>
      </w:pPr>
      <w:r>
        <w:rPr>
          <w:sz w:val="26"/>
          <w:szCs w:val="26"/>
        </w:rPr>
        <w:t>4:50 PM</w:t>
      </w:r>
      <w:r w:rsidR="00A65875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Closing remarks and Grand Prize Raffle</w:t>
      </w:r>
    </w:p>
    <w:sectPr w:rsidR="006347C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69C0FE1-4DDF-EC4B-8B0F-8D5B9B2E9434}"/>
    <w:embedBold r:id="rId2" w:fontKey="{FC22FE9A-9505-F649-B3E5-00BBADAC76F8}"/>
    <w:embedItalic r:id="rId3" w:fontKey="{87D020C7-6D13-8A48-A513-A1139478D05A}"/>
  </w:font>
  <w:font w:name="Play">
    <w:charset w:val="00"/>
    <w:family w:val="auto"/>
    <w:pitch w:val="default"/>
    <w:embedRegular r:id="rId4" w:fontKey="{0D6C3748-2FA4-9D4D-81E5-64270FD3B9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8A2B34B-DB12-144B-8B43-53956B360EB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47D53357-0AC7-3847-95F2-17E556314E1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952BA429-D28F-194F-8072-1FDA744552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7CF"/>
    <w:rsid w:val="001A4956"/>
    <w:rsid w:val="005A4C24"/>
    <w:rsid w:val="006347CF"/>
    <w:rsid w:val="00A47B31"/>
    <w:rsid w:val="00A65875"/>
    <w:rsid w:val="00D12C76"/>
    <w:rsid w:val="00D63CA2"/>
    <w:rsid w:val="00F6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E41DFE"/>
  <w15:docId w15:val="{5DC4B8D3-2667-9A49-B396-D85F36E7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Sally Arnold</cp:lastModifiedBy>
  <cp:revision>2</cp:revision>
  <cp:lastPrinted>2025-04-27T17:59:00Z</cp:lastPrinted>
  <dcterms:created xsi:type="dcterms:W3CDTF">2025-04-27T18:18:00Z</dcterms:created>
  <dcterms:modified xsi:type="dcterms:W3CDTF">2025-04-27T18:18:00Z</dcterms:modified>
</cp:coreProperties>
</file>